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zvegtrzs"/>
        <w:bidi w:val="0"/>
        <w:spacing w:lineRule="auto" w:line="240" w:before="240" w:after="48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Nóráp Község Önkormányzata Képviselő-testületének 14/2023. (XI. 30.) önkormányzati rendelete</w:t>
      </w:r>
    </w:p>
    <w:p>
      <w:pPr>
        <w:pStyle w:val="Szvegtrzs"/>
        <w:bidi w:val="0"/>
        <w:spacing w:lineRule="auto" w:line="240" w:before="240" w:after="48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 települési hulladékkal kapcsolatos hulladékgazdálkodási közszolgáltatásáról szóló 12/2014. (XII.2.) önkormányzati rendelet hatályon kívül helyezéséről</w:t>
      </w:r>
    </w:p>
    <w:p>
      <w:pPr>
        <w:pStyle w:val="Szvegtrzs"/>
        <w:bidi w:val="0"/>
        <w:spacing w:lineRule="auto" w:line="240" w:before="22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Nóráp Község Önkormányzata a jogalkotásról szóló 2010. évi CXXX. törvény 10. § (3) bekezdés ba) pontjában foglalt felhatalmazás alapján, az Alaptörvény 32. cikk (1) bekezdés a) pontjában meghatározott feladatkörében eljárva a következőket rendeli el: </w:t>
      </w:r>
    </w:p>
    <w:p>
      <w:pPr>
        <w:pStyle w:val="Szvegtrzs"/>
        <w:bidi w:val="0"/>
        <w:spacing w:lineRule="auto" w:line="240" w:before="240" w:after="24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§</w:t>
      </w:r>
    </w:p>
    <w:p>
      <w:pPr>
        <w:pStyle w:val="Szvegtrzs"/>
        <w:bidi w:val="0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Hatályát veszti a települési hulladékkal kapcsolatos hulladékgazdálkodási közszolgáltatásról szóló 12/2014. (XII. 2.) önkormányzati rendelet.</w:t>
      </w:r>
    </w:p>
    <w:p>
      <w:pPr>
        <w:pStyle w:val="Szvegtrzs"/>
        <w:bidi w:val="0"/>
        <w:spacing w:lineRule="auto" w:line="240" w:before="240" w:after="24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 §</w:t>
      </w:r>
    </w:p>
    <w:p>
      <w:pPr>
        <w:pStyle w:val="Szvegtrzs"/>
        <w:bidi w:val="0"/>
        <w:spacing w:lineRule="auto" w:line="240" w:before="0" w:after="0"/>
        <w:ind w:left="0" w:hanging="0"/>
        <w:jc w:val="both"/>
        <w:rPr/>
      </w:pPr>
      <w:r>
        <w:rPr>
          <w:sz w:val="24"/>
          <w:szCs w:val="24"/>
        </w:rPr>
        <w:t>Ez a rendelet 2023. december 1-jén lép hatályba, és 2023. december 2-án hatályát veszti.</w:t>
      </w:r>
    </w:p>
    <w:p>
      <w:pPr>
        <w:pStyle w:val="Szvegtrzs"/>
        <w:bidi w:val="0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Szvegtrzs"/>
        <w:bidi w:val="0"/>
        <w:spacing w:lineRule="auto" w:line="240" w:before="0" w:after="0"/>
        <w:ind w:left="0" w:hanging="0"/>
        <w:jc w:val="both"/>
        <w:rPr/>
      </w:pPr>
      <w:r>
        <w:rPr>
          <w:sz w:val="24"/>
          <w:szCs w:val="24"/>
        </w:rPr>
        <w:t>Nóráp, 2023. november 23.</w:t>
      </w:r>
    </w:p>
    <w:p>
      <w:pPr>
        <w:pStyle w:val="Szvegtrzs"/>
        <w:bidi w:val="0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Szvegtrzs"/>
        <w:bidi w:val="0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Szvegtrzs"/>
        <w:bidi w:val="0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Szvegtrzs"/>
        <w:bidi w:val="0"/>
        <w:spacing w:lineRule="auto" w:line="240" w:before="0" w:after="0"/>
        <w:ind w:left="0" w:hanging="0"/>
        <w:jc w:val="both"/>
        <w:rPr/>
      </w:pPr>
      <w:r>
        <w:rPr>
          <w:sz w:val="24"/>
          <w:szCs w:val="24"/>
        </w:rPr>
        <w:t>Horváth József Csaba</w:t>
        <w:tab/>
        <w:tab/>
        <w:tab/>
        <w:tab/>
        <w:tab/>
        <w:t>Kissné Szántó Mária</w:t>
      </w:r>
    </w:p>
    <w:p>
      <w:pPr>
        <w:pStyle w:val="Szvegtrzs"/>
        <w:bidi w:val="0"/>
        <w:spacing w:lineRule="auto" w:line="240" w:before="0" w:after="0"/>
        <w:ind w:left="0" w:hanging="0"/>
        <w:jc w:val="both"/>
        <w:rPr/>
      </w:pPr>
      <w:r>
        <w:rPr>
          <w:sz w:val="24"/>
          <w:szCs w:val="24"/>
        </w:rPr>
        <w:t>polgármester</w:t>
        <w:tab/>
        <w:tab/>
        <w:tab/>
        <w:tab/>
        <w:tab/>
        <w:tab/>
        <w:t>jegyző</w:t>
      </w:r>
    </w:p>
    <w:p>
      <w:pPr>
        <w:pStyle w:val="Szvegtrzs"/>
        <w:bidi w:val="0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Szvegtrzs"/>
        <w:bidi w:val="0"/>
        <w:spacing w:lineRule="auto" w:line="240" w:before="0" w:after="0"/>
        <w:ind w:left="0" w:hanging="0"/>
        <w:jc w:val="both"/>
        <w:rPr/>
      </w:pPr>
      <w:r>
        <w:rPr>
          <w:sz w:val="24"/>
          <w:szCs w:val="24"/>
        </w:rPr>
        <w:t>A rendelet kihirdetve:</w:t>
      </w:r>
    </w:p>
    <w:p>
      <w:pPr>
        <w:pStyle w:val="Szvegtrzs"/>
        <w:bidi w:val="0"/>
        <w:spacing w:lineRule="auto" w:line="240" w:before="0" w:after="0"/>
        <w:ind w:left="0" w:hanging="0"/>
        <w:jc w:val="both"/>
        <w:rPr/>
      </w:pPr>
      <w:r>
        <w:rPr>
          <w:sz w:val="24"/>
          <w:szCs w:val="24"/>
        </w:rPr>
        <w:t>2023. november 30.</w:t>
      </w:r>
    </w:p>
    <w:p>
      <w:pPr>
        <w:pStyle w:val="Szvegtrzs"/>
        <w:bidi w:val="0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Szvegtrzs"/>
        <w:bidi w:val="0"/>
        <w:spacing w:lineRule="auto" w:line="240" w:before="0" w:after="0"/>
        <w:ind w:left="0" w:hanging="0"/>
        <w:jc w:val="both"/>
        <w:rPr/>
      </w:pPr>
      <w:r>
        <w:rPr>
          <w:sz w:val="24"/>
          <w:szCs w:val="24"/>
        </w:rPr>
        <w:t xml:space="preserve">Kissné Szántó Mária </w:t>
      </w:r>
    </w:p>
    <w:p>
      <w:pPr>
        <w:sectPr>
          <w:footerReference w:type="default" r:id="rId2"/>
          <w:type w:val="nextPage"/>
          <w:pgSz w:w="11906" w:h="16838"/>
          <w:pgMar w:left="1134" w:right="1134" w:header="0" w:top="1134" w:footer="1134" w:bottom="1693" w:gutter="0"/>
          <w:pgNumType w:fmt="decimal"/>
          <w:formProt w:val="false"/>
          <w:textDirection w:val="lrTb"/>
          <w:docGrid w:type="default" w:linePitch="600" w:charSpace="32768"/>
        </w:sectPr>
        <w:pStyle w:val="Szvegtrzs"/>
        <w:bidi w:val="0"/>
        <w:spacing w:lineRule="auto" w:line="240" w:before="0" w:after="0"/>
        <w:ind w:left="0" w:hanging="0"/>
        <w:jc w:val="both"/>
        <w:rPr/>
      </w:pPr>
      <w:r>
        <w:rPr>
          <w:sz w:val="24"/>
          <w:szCs w:val="24"/>
        </w:rPr>
        <w:t>jegyző</w:t>
      </w:r>
    </w:p>
    <w:p>
      <w:pPr>
        <w:pStyle w:val="Szvegtrzs"/>
        <w:bidi w:val="0"/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Szvegtrzs"/>
        <w:bidi w:val="0"/>
        <w:spacing w:lineRule="auto" w:line="240" w:before="0" w:after="159"/>
        <w:ind w:left="159" w:right="159" w:hanging="0"/>
        <w:jc w:val="center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Végső előterjesztői indokolás</w:t>
      </w:r>
    </w:p>
    <w:p>
      <w:pPr>
        <w:pStyle w:val="Szvegtrzs"/>
        <w:bidi w:val="0"/>
        <w:spacing w:lineRule="auto" w:line="240" w:before="159" w:after="0"/>
        <w:ind w:left="159" w:right="159" w:hanging="0"/>
        <w:jc w:val="both"/>
        <w:rPr/>
      </w:pPr>
      <w:r>
        <w:rPr>
          <w:sz w:val="24"/>
          <w:szCs w:val="24"/>
        </w:rPr>
        <w:t>A hulladékgazdálkodási rendszer átalakításával a. Hulladékról szóló 2012. évi CLXXXV. törvény (Ht.) 35. § (1) bekezdését hatályon kívül helyezték, így 2023. július 1. napjától nem ada felhatalmazásat az önkormányzatoknak arra, hogy települési önkormányzati rendeletben állapítsa meg a hulladékgazdálkodási közszolgáltatással kapcsolatos feltételeket (kivéve az elhagyott hulladék felszámolásához szükséges helyi intézkedések körét) ezért az erre vonatkozó 12/2014. (XII.2.) számú önkormányzati rendelet hatályon kívül helyezése szükséges.</w:t>
      </w:r>
    </w:p>
    <w:sectPr>
      <w:footerReference w:type="default" r:id="rId3"/>
      <w:type w:val="nextPage"/>
      <w:pgSz w:w="11906" w:h="16838"/>
      <w:pgMar w:left="1134" w:right="1134" w:header="0" w:top="1134" w:footer="1134" w:bottom="1693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Llb"/>
      <w:bidi w:val="0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</w:t>
    </w:r>
    <w:r>
      <w:rPr/>
      <w:fldChar w:fldCharType="end"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Llb"/>
      <w:bidi w:val="0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Cmsor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Cmsor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Cmsor3"/>
      <w:numFmt w:val="none"/>
      <w:suff w:val="nothing"/>
      <w:lvlText w:val=""/>
      <w:lvlJc w:val="left"/>
      <w:pPr>
        <w:ind w:left="0" w:hanging="0"/>
      </w:pPr>
    </w:lvl>
    <w:lvl w:ilvl="3">
      <w:start w:val="1"/>
      <w:pStyle w:val="Cmsor4"/>
      <w:numFmt w:val="none"/>
      <w:suff w:val="nothing"/>
      <w:lvlText w:val=""/>
      <w:lvlJc w:val="left"/>
      <w:pPr>
        <w:ind w:left="0" w:hanging="0"/>
      </w:pPr>
    </w:lvl>
    <w:lvl w:ilvl="4">
      <w:start w:val="1"/>
      <w:pStyle w:val="Cmsor5"/>
      <w:numFmt w:val="none"/>
      <w:suff w:val="nothing"/>
      <w:lvlText w:val=""/>
      <w:lvlJc w:val="left"/>
      <w:pPr>
        <w:ind w:left="0" w:hanging="0"/>
      </w:pPr>
    </w:lvl>
    <w:lvl w:ilvl="5">
      <w:start w:val="1"/>
      <w:pStyle w:val="Cmsor6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60"/>
  <w:defaultTabStop w:val="709"/>
  <w:autoHyphenation w:val="fals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kern w:val="2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Noto Sans CJK SC Regular" w:cs="FreeSans"/>
      <w:color w:val="auto"/>
      <w:kern w:val="2"/>
      <w:sz w:val="24"/>
      <w:szCs w:val="24"/>
      <w:lang w:val="hu-HU" w:eastAsia="zh-CN" w:bidi="hi-IN"/>
    </w:rPr>
  </w:style>
  <w:style w:type="paragraph" w:styleId="Cmsor1">
    <w:name w:val="Heading 1"/>
    <w:basedOn w:val="Cmsor"/>
    <w:next w:val="Szvegtrzs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Cmsor2">
    <w:name w:val="Heading 2"/>
    <w:basedOn w:val="Cmsor"/>
    <w:next w:val="Szvegtrzs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Cmsor3">
    <w:name w:val="Heading 3"/>
    <w:basedOn w:val="Cmsor"/>
    <w:next w:val="Szvegtrzs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Cmsor4">
    <w:name w:val="Heading 4"/>
    <w:basedOn w:val="Cmsor"/>
    <w:next w:val="Szvegtrzs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Cmsor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Cmsor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Internethivatkozs">
    <w:name w:val="Internet-hivatkozás"/>
    <w:rPr>
      <w:color w:val="000080"/>
      <w:u w:val="single"/>
    </w:rPr>
  </w:style>
  <w:style w:type="character" w:styleId="FollowedHyperlink">
    <w:name w:val="FollowedHyperlink"/>
    <w:qFormat/>
    <w:rPr>
      <w:color w:val="800000"/>
      <w:u w:val="single"/>
    </w:rPr>
  </w:style>
  <w:style w:type="character" w:styleId="Szmozsjelek">
    <w:name w:val="Számozásjelek"/>
    <w:qFormat/>
    <w:rPr/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zvegtrzs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Szvegtrzs"/>
    <w:pPr/>
    <w:rPr>
      <w:rFonts w:cs="FreeSans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FreeSans"/>
    </w:rPr>
  </w:style>
  <w:style w:type="paragraph" w:styleId="Lfejsllb">
    <w:name w:val="Élőfej és élőláb"/>
    <w:basedOn w:val="Normal"/>
    <w:qFormat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Llb">
    <w:name w:val="Footer"/>
    <w:basedOn w:val="Normal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Tblzattartalom">
    <w:name w:val="Táblázattartalom"/>
    <w:basedOn w:val="Normal"/>
    <w:qFormat/>
    <w:pPr>
      <w:suppressLineNumbers/>
    </w:pPr>
    <w:rPr>
      <w:lang w:val="hu-HU"/>
    </w:rPr>
  </w:style>
  <w:style w:type="paragraph" w:styleId="Tblzatfejlc">
    <w:name w:val="Táblázatfejléc"/>
    <w:basedOn w:val="Tblzattartalom"/>
    <w:qFormat/>
    <w:pPr>
      <w:suppressLineNumbers/>
      <w:jc w:val="center"/>
    </w:pPr>
    <w:rPr>
      <w:b/>
      <w:bCs/>
    </w:rPr>
  </w:style>
  <w:style w:type="paragraph" w:styleId="Vzszintesvonal">
    <w:name w:val="Vízszintes vonal"/>
    <w:basedOn w:val="Normal"/>
    <w:next w:val="Szvegtrzs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LibreOffice/6.3.6.2$Windows_x86 LibreOffice_project/2196df99b074d8a661f4036fca8fa0cbfa33a497</Application>
  <Pages>2</Pages>
  <Words>179</Words>
  <Characters>1288</Characters>
  <CharactersWithSpaces>1460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2017-08-15T13:24:49Z</dcterms:created>
  <dc:creator/>
  <dc:description/>
  <dc:language>en-US</dc:language>
  <cp:lastModifiedBy/>
  <dcterms:modified xsi:type="dcterms:W3CDTF">2023-11-30T20:30:31Z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SingleXMLDocument_count">
    <vt:i4>1</vt:i4>
  </property>
</Properties>
</file>